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C2" w:rsidRPr="00AA5D32" w:rsidRDefault="00A42BC2" w:rsidP="00A42BC2">
      <w:pPr>
        <w:adjustRightInd w:val="0"/>
        <w:snapToGrid w:val="0"/>
        <w:spacing w:before="120" w:after="120" w:line="360" w:lineRule="auto"/>
        <w:jc w:val="left"/>
        <w:rPr>
          <w:rFonts w:ascii="宋体" w:hAnsi="宋体" w:hint="eastAsia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附件：</w:t>
      </w:r>
      <w:r w:rsidRPr="006A4634">
        <w:rPr>
          <w:rFonts w:hint="eastAsia"/>
          <w:b/>
          <w:sz w:val="32"/>
          <w:szCs w:val="32"/>
        </w:rPr>
        <w:t>债权资产明细表</w:t>
      </w:r>
    </w:p>
    <w:p w:rsidR="00A42BC2" w:rsidRDefault="00A42BC2" w:rsidP="00A42BC2">
      <w:pPr>
        <w:spacing w:line="360" w:lineRule="auto"/>
        <w:jc w:val="right"/>
        <w:rPr>
          <w:rFonts w:ascii="仿宋_GB2312" w:eastAsia="仿宋_GB2312" w:hAnsi="微软雅黑" w:cs="宋体" w:hint="eastAsia"/>
          <w:sz w:val="24"/>
        </w:rPr>
      </w:pPr>
      <w:r>
        <w:rPr>
          <w:rFonts w:ascii="仿宋_GB2312" w:eastAsia="仿宋_GB2312" w:hAnsi="微软雅黑" w:cs="宋体" w:hint="eastAsia"/>
          <w:sz w:val="24"/>
        </w:rPr>
        <w:t>单位：元  人民币</w:t>
      </w:r>
    </w:p>
    <w:p w:rsidR="00A42BC2" w:rsidRPr="006A4634" w:rsidRDefault="00A42BC2" w:rsidP="00A42BC2">
      <w:pPr>
        <w:spacing w:line="360" w:lineRule="auto"/>
        <w:jc w:val="right"/>
        <w:rPr>
          <w:rFonts w:ascii="仿宋_GB2312" w:eastAsia="仿宋_GB2312" w:hAnsi="微软雅黑" w:cs="宋体" w:hint="eastAsia"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46"/>
        <w:gridCol w:w="2531"/>
        <w:gridCol w:w="1776"/>
        <w:gridCol w:w="1656"/>
        <w:gridCol w:w="1025"/>
        <w:gridCol w:w="1776"/>
        <w:gridCol w:w="1215"/>
        <w:gridCol w:w="1404"/>
        <w:gridCol w:w="1499"/>
        <w:gridCol w:w="646"/>
      </w:tblGrid>
      <w:tr w:rsidR="00A42BC2" w:rsidRPr="00D56187" w:rsidTr="00770C6F">
        <w:trPr>
          <w:jc w:val="center"/>
        </w:trPr>
        <w:tc>
          <w:tcPr>
            <w:tcW w:w="0" w:type="auto"/>
            <w:shd w:val="clear" w:color="auto" w:fill="92CDDC"/>
            <w:vAlign w:val="center"/>
          </w:tcPr>
          <w:p w:rsidR="00A42BC2" w:rsidRPr="003565A5" w:rsidRDefault="00A42BC2" w:rsidP="004204B3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b/>
                <w:sz w:val="24"/>
                <w:lang w:val="zh-CN"/>
              </w:rPr>
            </w:pPr>
            <w:r w:rsidRPr="003565A5">
              <w:rPr>
                <w:rFonts w:ascii="仿宋" w:eastAsia="仿宋" w:hAnsi="仿宋" w:cs="仿宋_GB2312" w:hint="eastAsia"/>
                <w:b/>
                <w:sz w:val="24"/>
                <w:lang w:val="zh-CN"/>
              </w:rPr>
              <w:t>序号</w:t>
            </w:r>
          </w:p>
        </w:tc>
        <w:tc>
          <w:tcPr>
            <w:tcW w:w="0" w:type="auto"/>
            <w:shd w:val="clear" w:color="auto" w:fill="92CDDC"/>
            <w:vAlign w:val="center"/>
          </w:tcPr>
          <w:p w:rsidR="00A42BC2" w:rsidRPr="003565A5" w:rsidRDefault="00A42BC2" w:rsidP="004204B3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b/>
                <w:sz w:val="24"/>
                <w:lang w:val="zh-CN"/>
              </w:rPr>
            </w:pPr>
            <w:r w:rsidRPr="003565A5">
              <w:rPr>
                <w:rFonts w:ascii="仿宋" w:eastAsia="仿宋" w:hAnsi="仿宋" w:cs="仿宋_GB2312" w:hint="eastAsia"/>
                <w:b/>
                <w:sz w:val="24"/>
                <w:lang w:val="zh-CN"/>
              </w:rPr>
              <w:t>项目名称</w:t>
            </w:r>
          </w:p>
        </w:tc>
        <w:tc>
          <w:tcPr>
            <w:tcW w:w="0" w:type="auto"/>
            <w:shd w:val="clear" w:color="auto" w:fill="92CDDC"/>
            <w:vAlign w:val="center"/>
          </w:tcPr>
          <w:p w:rsidR="00A42BC2" w:rsidRPr="003565A5" w:rsidRDefault="00A42BC2" w:rsidP="004204B3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b/>
                <w:sz w:val="24"/>
                <w:lang w:val="zh-CN"/>
              </w:rPr>
            </w:pPr>
            <w:r w:rsidRPr="003565A5">
              <w:rPr>
                <w:rFonts w:ascii="仿宋" w:eastAsia="仿宋" w:hAnsi="仿宋" w:cs="仿宋_GB2312" w:hint="eastAsia"/>
                <w:b/>
                <w:sz w:val="24"/>
                <w:lang w:val="zh-CN"/>
              </w:rPr>
              <w:t>本金余额</w:t>
            </w:r>
          </w:p>
        </w:tc>
        <w:tc>
          <w:tcPr>
            <w:tcW w:w="0" w:type="auto"/>
            <w:shd w:val="clear" w:color="auto" w:fill="92CDDC"/>
            <w:vAlign w:val="center"/>
          </w:tcPr>
          <w:p w:rsidR="00A42BC2" w:rsidRPr="003565A5" w:rsidRDefault="00A42BC2" w:rsidP="004204B3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b/>
                <w:sz w:val="24"/>
                <w:lang w:val="zh-CN"/>
              </w:rPr>
            </w:pPr>
            <w:r w:rsidRPr="003565A5">
              <w:rPr>
                <w:rFonts w:ascii="仿宋" w:eastAsia="仿宋" w:hAnsi="仿宋" w:cs="仿宋_GB2312" w:hint="eastAsia"/>
                <w:b/>
                <w:sz w:val="24"/>
                <w:lang w:val="zh-CN"/>
              </w:rPr>
              <w:t>利息余额</w:t>
            </w:r>
          </w:p>
        </w:tc>
        <w:tc>
          <w:tcPr>
            <w:tcW w:w="0" w:type="auto"/>
            <w:shd w:val="clear" w:color="auto" w:fill="92CDDC"/>
            <w:vAlign w:val="center"/>
          </w:tcPr>
          <w:p w:rsidR="00A42BC2" w:rsidRPr="003565A5" w:rsidRDefault="00A42BC2" w:rsidP="004204B3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b/>
                <w:sz w:val="24"/>
                <w:lang w:val="zh-CN"/>
              </w:rPr>
            </w:pPr>
            <w:r w:rsidRPr="003565A5">
              <w:rPr>
                <w:rFonts w:ascii="仿宋" w:eastAsia="仿宋" w:hAnsi="仿宋" w:cs="仿宋_GB2312" w:hint="eastAsia"/>
                <w:b/>
                <w:sz w:val="24"/>
                <w:lang w:val="zh-CN"/>
              </w:rPr>
              <w:t>其他费用</w:t>
            </w:r>
          </w:p>
        </w:tc>
        <w:tc>
          <w:tcPr>
            <w:tcW w:w="0" w:type="auto"/>
            <w:shd w:val="clear" w:color="auto" w:fill="92CDDC"/>
            <w:vAlign w:val="center"/>
          </w:tcPr>
          <w:p w:rsidR="00A42BC2" w:rsidRPr="003565A5" w:rsidRDefault="00A42BC2" w:rsidP="004204B3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b/>
                <w:sz w:val="24"/>
                <w:lang w:val="zh-CN"/>
              </w:rPr>
            </w:pPr>
            <w:r w:rsidRPr="003565A5">
              <w:rPr>
                <w:rFonts w:ascii="仿宋" w:eastAsia="仿宋" w:hAnsi="仿宋" w:cs="仿宋_GB2312" w:hint="eastAsia"/>
                <w:b/>
                <w:sz w:val="24"/>
                <w:lang w:val="zh-CN"/>
              </w:rPr>
              <w:t>合计</w:t>
            </w:r>
          </w:p>
        </w:tc>
        <w:tc>
          <w:tcPr>
            <w:tcW w:w="0" w:type="auto"/>
            <w:shd w:val="clear" w:color="auto" w:fill="92CDDC"/>
          </w:tcPr>
          <w:p w:rsidR="00A42BC2" w:rsidRPr="003565A5" w:rsidRDefault="00A42BC2" w:rsidP="004204B3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b/>
                <w:sz w:val="24"/>
                <w:lang w:val="zh-CN"/>
              </w:rPr>
            </w:pPr>
            <w:r w:rsidRPr="003565A5">
              <w:rPr>
                <w:rFonts w:ascii="仿宋" w:eastAsia="仿宋" w:hAnsi="仿宋" w:cs="仿宋_GB2312" w:hint="eastAsia"/>
                <w:b/>
                <w:sz w:val="24"/>
                <w:lang w:val="zh-CN"/>
              </w:rPr>
              <w:t>担保人情况</w:t>
            </w:r>
          </w:p>
        </w:tc>
        <w:tc>
          <w:tcPr>
            <w:tcW w:w="0" w:type="auto"/>
            <w:shd w:val="clear" w:color="auto" w:fill="92CDDC"/>
          </w:tcPr>
          <w:p w:rsidR="00A42BC2" w:rsidRPr="003565A5" w:rsidRDefault="00A42BC2" w:rsidP="004204B3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b/>
                <w:sz w:val="24"/>
                <w:lang w:val="zh-CN"/>
              </w:rPr>
            </w:pPr>
            <w:r w:rsidRPr="003565A5">
              <w:rPr>
                <w:rFonts w:ascii="仿宋" w:eastAsia="仿宋" w:hAnsi="仿宋" w:cs="仿宋_GB2312" w:hint="eastAsia"/>
                <w:b/>
                <w:sz w:val="24"/>
                <w:lang w:val="zh-CN"/>
              </w:rPr>
              <w:t>抵质押物情况</w:t>
            </w:r>
          </w:p>
        </w:tc>
        <w:tc>
          <w:tcPr>
            <w:tcW w:w="0" w:type="auto"/>
            <w:shd w:val="clear" w:color="auto" w:fill="92CDDC"/>
          </w:tcPr>
          <w:p w:rsidR="00A42BC2" w:rsidRPr="003565A5" w:rsidRDefault="00A42BC2" w:rsidP="004204B3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b/>
                <w:sz w:val="24"/>
                <w:lang w:val="zh-CN"/>
              </w:rPr>
            </w:pPr>
            <w:r w:rsidRPr="003565A5">
              <w:rPr>
                <w:rFonts w:ascii="仿宋" w:eastAsia="仿宋" w:hAnsi="仿宋" w:cs="仿宋_GB2312" w:hint="eastAsia"/>
                <w:b/>
                <w:sz w:val="24"/>
                <w:lang w:val="zh-CN"/>
              </w:rPr>
              <w:t>诉讼/执行情况</w:t>
            </w:r>
          </w:p>
        </w:tc>
        <w:tc>
          <w:tcPr>
            <w:tcW w:w="0" w:type="auto"/>
            <w:shd w:val="clear" w:color="auto" w:fill="92CDDC"/>
          </w:tcPr>
          <w:p w:rsidR="00A42BC2" w:rsidRPr="003565A5" w:rsidRDefault="00A42BC2" w:rsidP="004204B3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b/>
                <w:sz w:val="24"/>
                <w:lang w:val="zh-CN"/>
              </w:rPr>
            </w:pPr>
            <w:r w:rsidRPr="003565A5">
              <w:rPr>
                <w:rFonts w:ascii="仿宋" w:eastAsia="仿宋" w:hAnsi="仿宋" w:cs="仿宋_GB2312" w:hint="eastAsia"/>
                <w:b/>
                <w:sz w:val="24"/>
                <w:lang w:val="zh-CN"/>
              </w:rPr>
              <w:t>备注</w:t>
            </w:r>
          </w:p>
        </w:tc>
      </w:tr>
      <w:tr w:rsidR="00A42BC2" w:rsidRPr="00D56187" w:rsidTr="00770C6F">
        <w:trPr>
          <w:trHeight w:val="510"/>
          <w:jc w:val="center"/>
        </w:trPr>
        <w:tc>
          <w:tcPr>
            <w:tcW w:w="0" w:type="auto"/>
          </w:tcPr>
          <w:p w:rsidR="00A42BC2" w:rsidRPr="003565A5" w:rsidRDefault="00A42BC2" w:rsidP="004204B3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sz w:val="24"/>
                <w:lang w:val="zh-CN"/>
              </w:rPr>
            </w:pPr>
            <w:r w:rsidRPr="003565A5">
              <w:rPr>
                <w:rFonts w:ascii="仿宋" w:eastAsia="仿宋" w:hAnsi="仿宋" w:cs="仿宋_GB2312" w:hint="eastAsia"/>
                <w:sz w:val="24"/>
                <w:lang w:val="zh-CN"/>
              </w:rPr>
              <w:t>1</w:t>
            </w:r>
          </w:p>
        </w:tc>
        <w:tc>
          <w:tcPr>
            <w:tcW w:w="0" w:type="auto"/>
          </w:tcPr>
          <w:p w:rsidR="00A42BC2" w:rsidRPr="005A4047" w:rsidRDefault="00A42BC2" w:rsidP="004204B3">
            <w:pPr>
              <w:tabs>
                <w:tab w:val="left" w:pos="1140"/>
              </w:tabs>
              <w:rPr>
                <w:rFonts w:ascii="仿宋" w:eastAsia="仿宋" w:hAnsi="仿宋" w:cs="仿宋_GB2312" w:hint="eastAsia"/>
                <w:sz w:val="24"/>
                <w:szCs w:val="24"/>
                <w:lang w:val="zh-CN"/>
              </w:rPr>
            </w:pPr>
            <w:r w:rsidRPr="002F7A96">
              <w:rPr>
                <w:rFonts w:ascii="仿宋" w:eastAsia="仿宋" w:hAnsi="仿宋" w:hint="eastAsia"/>
                <w:sz w:val="24"/>
                <w:szCs w:val="24"/>
              </w:rPr>
              <w:t>大连裕鹏粮食贸易有限公司</w:t>
            </w:r>
          </w:p>
        </w:tc>
        <w:tc>
          <w:tcPr>
            <w:tcW w:w="0" w:type="auto"/>
          </w:tcPr>
          <w:p w:rsidR="00A42BC2" w:rsidRPr="005A4047" w:rsidRDefault="00A42BC2" w:rsidP="004204B3">
            <w:pPr>
              <w:tabs>
                <w:tab w:val="left" w:pos="1140"/>
              </w:tabs>
              <w:rPr>
                <w:rFonts w:ascii="仿宋" w:eastAsia="仿宋" w:hAnsi="仿宋" w:cs="仿宋_GB2312" w:hint="eastAsia"/>
                <w:sz w:val="24"/>
                <w:szCs w:val="24"/>
              </w:rPr>
            </w:pPr>
            <w:r w:rsidRPr="002F7A96">
              <w:rPr>
                <w:rFonts w:ascii="仿宋" w:eastAsia="仿宋" w:hAnsi="仿宋" w:cs="仿宋_GB2312"/>
                <w:sz w:val="24"/>
                <w:szCs w:val="24"/>
                <w:lang w:val="zh-CN"/>
              </w:rPr>
              <w:t>83,671,025.85</w:t>
            </w:r>
          </w:p>
        </w:tc>
        <w:tc>
          <w:tcPr>
            <w:tcW w:w="0" w:type="auto"/>
          </w:tcPr>
          <w:p w:rsidR="00A42BC2" w:rsidRPr="005A4047" w:rsidRDefault="00A42BC2" w:rsidP="004204B3">
            <w:pPr>
              <w:tabs>
                <w:tab w:val="left" w:pos="1140"/>
              </w:tabs>
              <w:rPr>
                <w:rFonts w:ascii="仿宋" w:eastAsia="仿宋" w:hAnsi="仿宋" w:cs="仿宋_GB2312" w:hint="eastAsia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  <w:lang w:val="zh-CN"/>
              </w:rPr>
              <w:t>7,473,388.65</w:t>
            </w:r>
          </w:p>
        </w:tc>
        <w:tc>
          <w:tcPr>
            <w:tcW w:w="0" w:type="auto"/>
          </w:tcPr>
          <w:p w:rsidR="00A42BC2" w:rsidRPr="005A4047" w:rsidRDefault="00A42BC2" w:rsidP="004204B3">
            <w:pPr>
              <w:tabs>
                <w:tab w:val="left" w:pos="1140"/>
              </w:tabs>
              <w:rPr>
                <w:rFonts w:ascii="仿宋" w:eastAsia="仿宋" w:hAnsi="仿宋" w:cs="仿宋_GB2312" w:hint="eastAsia"/>
                <w:sz w:val="24"/>
                <w:szCs w:val="24"/>
                <w:lang w:val="zh-CN"/>
              </w:rPr>
            </w:pPr>
          </w:p>
        </w:tc>
        <w:tc>
          <w:tcPr>
            <w:tcW w:w="0" w:type="auto"/>
          </w:tcPr>
          <w:p w:rsidR="00A42BC2" w:rsidRPr="005A4047" w:rsidRDefault="00A42BC2" w:rsidP="004204B3">
            <w:pPr>
              <w:tabs>
                <w:tab w:val="left" w:pos="1140"/>
              </w:tabs>
              <w:rPr>
                <w:rFonts w:ascii="仿宋" w:eastAsia="仿宋" w:hAnsi="仿宋" w:cs="仿宋_GB2312" w:hint="eastAsia"/>
                <w:sz w:val="24"/>
                <w:szCs w:val="24"/>
                <w:lang w:val="zh-CN"/>
              </w:rPr>
            </w:pPr>
            <w:r w:rsidRPr="00854155">
              <w:rPr>
                <w:rFonts w:ascii="仿宋" w:eastAsia="仿宋" w:hAnsi="仿宋" w:cs="仿宋_GB2312"/>
                <w:sz w:val="24"/>
                <w:szCs w:val="24"/>
                <w:lang w:val="zh-CN"/>
              </w:rPr>
              <w:t>91,144,414.50</w:t>
            </w:r>
          </w:p>
        </w:tc>
        <w:tc>
          <w:tcPr>
            <w:tcW w:w="0" w:type="auto"/>
          </w:tcPr>
          <w:p w:rsidR="00A42BC2" w:rsidRPr="005A4047" w:rsidRDefault="00A42BC2" w:rsidP="004204B3">
            <w:pPr>
              <w:tabs>
                <w:tab w:val="left" w:pos="1140"/>
              </w:tabs>
              <w:rPr>
                <w:rFonts w:ascii="仿宋" w:eastAsia="仿宋" w:hAnsi="仿宋" w:cs="仿宋_GB2312" w:hint="eastAsia"/>
                <w:sz w:val="24"/>
                <w:szCs w:val="24"/>
                <w:lang w:val="zh-CN"/>
              </w:rPr>
            </w:pPr>
          </w:p>
        </w:tc>
        <w:tc>
          <w:tcPr>
            <w:tcW w:w="0" w:type="auto"/>
          </w:tcPr>
          <w:p w:rsidR="00A42BC2" w:rsidRPr="005A4047" w:rsidRDefault="00A42BC2" w:rsidP="004204B3">
            <w:pPr>
              <w:tabs>
                <w:tab w:val="left" w:pos="1140"/>
              </w:tabs>
              <w:rPr>
                <w:rFonts w:ascii="仿宋" w:eastAsia="仿宋" w:hAnsi="仿宋" w:cs="仿宋_GB2312" w:hint="eastAsia"/>
                <w:sz w:val="24"/>
                <w:szCs w:val="24"/>
                <w:lang w:val="zh-CN"/>
              </w:rPr>
            </w:pPr>
            <w:r w:rsidRPr="005A4047">
              <w:rPr>
                <w:rFonts w:ascii="仿宋" w:eastAsia="仿宋" w:hAnsi="仿宋" w:hint="eastAsia"/>
                <w:sz w:val="24"/>
                <w:szCs w:val="24"/>
              </w:rPr>
              <w:t>房产</w:t>
            </w:r>
          </w:p>
        </w:tc>
        <w:tc>
          <w:tcPr>
            <w:tcW w:w="0" w:type="auto"/>
          </w:tcPr>
          <w:p w:rsidR="00A42BC2" w:rsidRPr="005A4047" w:rsidRDefault="00A42BC2" w:rsidP="004204B3">
            <w:pPr>
              <w:tabs>
                <w:tab w:val="left" w:pos="1140"/>
              </w:tabs>
              <w:rPr>
                <w:rFonts w:ascii="仿宋" w:eastAsia="仿宋" w:hAnsi="仿宋" w:cs="仿宋_GB2312" w:hint="eastAsia"/>
                <w:sz w:val="24"/>
                <w:szCs w:val="24"/>
                <w:lang w:val="zh-CN"/>
              </w:rPr>
            </w:pPr>
            <w:r w:rsidRPr="005A4047">
              <w:rPr>
                <w:rFonts w:ascii="仿宋" w:eastAsia="仿宋" w:hAnsi="仿宋" w:cs="仿宋_GB2312" w:hint="eastAsia"/>
                <w:sz w:val="24"/>
                <w:szCs w:val="24"/>
                <w:lang w:val="zh-CN"/>
              </w:rPr>
              <w:t>胜诉</w:t>
            </w:r>
          </w:p>
        </w:tc>
        <w:tc>
          <w:tcPr>
            <w:tcW w:w="0" w:type="auto"/>
          </w:tcPr>
          <w:p w:rsidR="00A42BC2" w:rsidRPr="003565A5" w:rsidRDefault="00A42BC2" w:rsidP="004204B3">
            <w:pPr>
              <w:tabs>
                <w:tab w:val="left" w:pos="1140"/>
              </w:tabs>
              <w:rPr>
                <w:rFonts w:ascii="仿宋" w:eastAsia="仿宋" w:hAnsi="仿宋" w:cs="仿宋_GB2312" w:hint="eastAsia"/>
                <w:sz w:val="24"/>
                <w:lang w:val="zh-CN"/>
              </w:rPr>
            </w:pPr>
          </w:p>
        </w:tc>
      </w:tr>
      <w:tr w:rsidR="00A42BC2" w:rsidRPr="00D56187" w:rsidTr="00770C6F">
        <w:trPr>
          <w:trHeight w:val="493"/>
          <w:jc w:val="center"/>
        </w:trPr>
        <w:tc>
          <w:tcPr>
            <w:tcW w:w="0" w:type="auto"/>
            <w:gridSpan w:val="2"/>
          </w:tcPr>
          <w:p w:rsidR="00A42BC2" w:rsidRPr="003565A5" w:rsidRDefault="00A42BC2" w:rsidP="004204B3">
            <w:pPr>
              <w:tabs>
                <w:tab w:val="left" w:pos="1140"/>
              </w:tabs>
              <w:rPr>
                <w:rFonts w:ascii="仿宋" w:eastAsia="仿宋" w:hAnsi="仿宋" w:cs="仿宋_GB2312" w:hint="eastAsia"/>
                <w:sz w:val="24"/>
                <w:lang w:val="zh-CN"/>
              </w:rPr>
            </w:pPr>
            <w:r w:rsidRPr="003565A5">
              <w:rPr>
                <w:rFonts w:ascii="仿宋" w:eastAsia="仿宋" w:hAnsi="仿宋" w:cs="仿宋_GB2312" w:hint="eastAsia"/>
                <w:sz w:val="24"/>
                <w:lang w:val="zh-CN"/>
              </w:rPr>
              <w:t>总计</w:t>
            </w:r>
          </w:p>
        </w:tc>
        <w:tc>
          <w:tcPr>
            <w:tcW w:w="0" w:type="auto"/>
          </w:tcPr>
          <w:p w:rsidR="00A42BC2" w:rsidRPr="005A4047" w:rsidRDefault="00A42BC2" w:rsidP="004204B3">
            <w:pPr>
              <w:tabs>
                <w:tab w:val="left" w:pos="1140"/>
              </w:tabs>
              <w:rPr>
                <w:rFonts w:ascii="仿宋" w:eastAsia="仿宋" w:hAnsi="仿宋" w:cs="仿宋_GB2312" w:hint="eastAsia"/>
                <w:sz w:val="24"/>
                <w:szCs w:val="24"/>
              </w:rPr>
            </w:pPr>
            <w:r w:rsidRPr="002F7A96">
              <w:rPr>
                <w:rFonts w:ascii="仿宋" w:eastAsia="仿宋" w:hAnsi="仿宋" w:cs="仿宋_GB2312"/>
                <w:sz w:val="24"/>
                <w:szCs w:val="24"/>
                <w:lang w:val="zh-CN"/>
              </w:rPr>
              <w:t>83,671,025.85</w:t>
            </w:r>
          </w:p>
        </w:tc>
        <w:tc>
          <w:tcPr>
            <w:tcW w:w="0" w:type="auto"/>
          </w:tcPr>
          <w:p w:rsidR="00A42BC2" w:rsidRPr="005A4047" w:rsidRDefault="00A42BC2" w:rsidP="004204B3">
            <w:pPr>
              <w:tabs>
                <w:tab w:val="left" w:pos="1140"/>
              </w:tabs>
              <w:rPr>
                <w:rFonts w:ascii="仿宋" w:eastAsia="仿宋" w:hAnsi="仿宋" w:cs="仿宋_GB2312" w:hint="eastAsia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  <w:lang w:val="zh-CN"/>
              </w:rPr>
              <w:t>7,473,388.65</w:t>
            </w:r>
          </w:p>
        </w:tc>
        <w:tc>
          <w:tcPr>
            <w:tcW w:w="0" w:type="auto"/>
          </w:tcPr>
          <w:p w:rsidR="00A42BC2" w:rsidRPr="005A4047" w:rsidRDefault="00A42BC2" w:rsidP="004204B3">
            <w:pPr>
              <w:tabs>
                <w:tab w:val="left" w:pos="1140"/>
              </w:tabs>
              <w:rPr>
                <w:rFonts w:ascii="仿宋" w:eastAsia="仿宋" w:hAnsi="仿宋" w:cs="仿宋_GB2312" w:hint="eastAsia"/>
                <w:sz w:val="24"/>
                <w:szCs w:val="24"/>
                <w:lang w:val="zh-CN"/>
              </w:rPr>
            </w:pPr>
          </w:p>
        </w:tc>
        <w:tc>
          <w:tcPr>
            <w:tcW w:w="0" w:type="auto"/>
          </w:tcPr>
          <w:p w:rsidR="00A42BC2" w:rsidRPr="005A4047" w:rsidRDefault="00A42BC2" w:rsidP="004204B3">
            <w:pPr>
              <w:tabs>
                <w:tab w:val="left" w:pos="1140"/>
              </w:tabs>
              <w:rPr>
                <w:rFonts w:ascii="仿宋" w:eastAsia="仿宋" w:hAnsi="仿宋" w:cs="仿宋_GB2312" w:hint="eastAsia"/>
                <w:sz w:val="24"/>
                <w:szCs w:val="24"/>
                <w:lang w:val="zh-CN"/>
              </w:rPr>
            </w:pPr>
            <w:r w:rsidRPr="00854155">
              <w:rPr>
                <w:rFonts w:ascii="仿宋" w:eastAsia="仿宋" w:hAnsi="仿宋" w:cs="仿宋_GB2312"/>
                <w:sz w:val="24"/>
                <w:szCs w:val="24"/>
                <w:lang w:val="zh-CN"/>
              </w:rPr>
              <w:t>91,144,414.50</w:t>
            </w:r>
          </w:p>
        </w:tc>
        <w:tc>
          <w:tcPr>
            <w:tcW w:w="0" w:type="auto"/>
          </w:tcPr>
          <w:p w:rsidR="00A42BC2" w:rsidRPr="003565A5" w:rsidRDefault="00A42BC2" w:rsidP="004204B3">
            <w:pPr>
              <w:tabs>
                <w:tab w:val="left" w:pos="1140"/>
              </w:tabs>
              <w:rPr>
                <w:rFonts w:ascii="仿宋" w:eastAsia="仿宋" w:hAnsi="仿宋" w:cs="仿宋_GB2312" w:hint="eastAsia"/>
                <w:sz w:val="24"/>
                <w:lang w:val="zh-CN"/>
              </w:rPr>
            </w:pPr>
          </w:p>
        </w:tc>
        <w:tc>
          <w:tcPr>
            <w:tcW w:w="0" w:type="auto"/>
          </w:tcPr>
          <w:p w:rsidR="00A42BC2" w:rsidRPr="003565A5" w:rsidRDefault="00A42BC2" w:rsidP="004204B3">
            <w:pPr>
              <w:tabs>
                <w:tab w:val="left" w:pos="1140"/>
              </w:tabs>
              <w:rPr>
                <w:rFonts w:ascii="仿宋" w:eastAsia="仿宋" w:hAnsi="仿宋" w:cs="仿宋_GB2312" w:hint="eastAsia"/>
                <w:sz w:val="24"/>
                <w:lang w:val="zh-CN"/>
              </w:rPr>
            </w:pPr>
          </w:p>
        </w:tc>
        <w:tc>
          <w:tcPr>
            <w:tcW w:w="0" w:type="auto"/>
          </w:tcPr>
          <w:p w:rsidR="00A42BC2" w:rsidRPr="003565A5" w:rsidRDefault="00A42BC2" w:rsidP="004204B3">
            <w:pPr>
              <w:tabs>
                <w:tab w:val="left" w:pos="1140"/>
              </w:tabs>
              <w:rPr>
                <w:rFonts w:ascii="仿宋" w:eastAsia="仿宋" w:hAnsi="仿宋" w:cs="仿宋_GB2312" w:hint="eastAsia"/>
                <w:sz w:val="24"/>
                <w:lang w:val="zh-CN"/>
              </w:rPr>
            </w:pPr>
          </w:p>
        </w:tc>
        <w:tc>
          <w:tcPr>
            <w:tcW w:w="0" w:type="auto"/>
          </w:tcPr>
          <w:p w:rsidR="00A42BC2" w:rsidRPr="003565A5" w:rsidRDefault="00A42BC2" w:rsidP="004204B3">
            <w:pPr>
              <w:tabs>
                <w:tab w:val="left" w:pos="1140"/>
              </w:tabs>
              <w:rPr>
                <w:rFonts w:ascii="仿宋" w:eastAsia="仿宋" w:hAnsi="仿宋" w:cs="仿宋_GB2312" w:hint="eastAsia"/>
                <w:sz w:val="24"/>
                <w:lang w:val="zh-CN"/>
              </w:rPr>
            </w:pPr>
          </w:p>
        </w:tc>
      </w:tr>
    </w:tbl>
    <w:p w:rsidR="00A42BC2" w:rsidRPr="007E50D0" w:rsidRDefault="00A42BC2" w:rsidP="00A42BC2">
      <w:pPr>
        <w:spacing w:line="360" w:lineRule="auto"/>
        <w:rPr>
          <w:rFonts w:ascii="宋体" w:hAnsi="宋体" w:cs="宋体" w:hint="eastAsia"/>
          <w:sz w:val="28"/>
          <w:szCs w:val="28"/>
        </w:rPr>
      </w:pPr>
      <w:r w:rsidRPr="007E50D0">
        <w:rPr>
          <w:rFonts w:ascii="宋体" w:hAnsi="宋体" w:cs="宋体" w:hint="eastAsia"/>
          <w:sz w:val="28"/>
          <w:szCs w:val="28"/>
        </w:rPr>
        <w:t>注：1、表格中本金、利息截至201</w:t>
      </w:r>
      <w:r>
        <w:rPr>
          <w:rFonts w:ascii="宋体" w:hAnsi="宋体" w:cs="宋体" w:hint="eastAsia"/>
          <w:sz w:val="28"/>
          <w:szCs w:val="28"/>
        </w:rPr>
        <w:t>8</w:t>
      </w:r>
      <w:r w:rsidRPr="007E50D0"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 w:hint="eastAsia"/>
          <w:sz w:val="28"/>
          <w:szCs w:val="28"/>
        </w:rPr>
        <w:t>11</w:t>
      </w:r>
      <w:r w:rsidRPr="007E50D0"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 w:hint="eastAsia"/>
          <w:sz w:val="28"/>
          <w:szCs w:val="28"/>
        </w:rPr>
        <w:t>16</w:t>
      </w:r>
      <w:r w:rsidRPr="007E50D0">
        <w:rPr>
          <w:rFonts w:ascii="宋体" w:hAnsi="宋体" w:cs="宋体" w:hint="eastAsia"/>
          <w:sz w:val="28"/>
          <w:szCs w:val="28"/>
        </w:rPr>
        <w:t>日，债权本息实际数额</w:t>
      </w:r>
      <w:r>
        <w:rPr>
          <w:rFonts w:ascii="宋体" w:hAnsi="宋体" w:cs="宋体" w:hint="eastAsia"/>
          <w:sz w:val="28"/>
          <w:szCs w:val="28"/>
        </w:rPr>
        <w:t>以</w:t>
      </w:r>
      <w:r w:rsidRPr="007E50D0">
        <w:rPr>
          <w:rFonts w:ascii="宋体" w:hAnsi="宋体" w:cs="宋体" w:hint="eastAsia"/>
          <w:sz w:val="28"/>
          <w:szCs w:val="28"/>
        </w:rPr>
        <w:t>法院判决及有关债权确认文件</w:t>
      </w:r>
      <w:r>
        <w:rPr>
          <w:rFonts w:ascii="宋体" w:hAnsi="宋体" w:cs="宋体" w:hint="eastAsia"/>
          <w:sz w:val="28"/>
          <w:szCs w:val="28"/>
        </w:rPr>
        <w:t>为准</w:t>
      </w:r>
      <w:r w:rsidRPr="007E50D0">
        <w:rPr>
          <w:rFonts w:ascii="宋体" w:hAnsi="宋体" w:cs="宋体" w:hint="eastAsia"/>
          <w:sz w:val="28"/>
          <w:szCs w:val="28"/>
        </w:rPr>
        <w:t>。</w:t>
      </w:r>
    </w:p>
    <w:p w:rsidR="00A42BC2" w:rsidRPr="00AA5D32" w:rsidRDefault="00A42BC2" w:rsidP="00A42BC2">
      <w:pPr>
        <w:adjustRightInd w:val="0"/>
        <w:snapToGrid w:val="0"/>
        <w:spacing w:before="120" w:after="120" w:line="360" w:lineRule="auto"/>
        <w:jc w:val="left"/>
        <w:rPr>
          <w:rFonts w:ascii="宋体" w:hAnsi="宋体" w:cs="宋体"/>
          <w:sz w:val="28"/>
          <w:szCs w:val="28"/>
        </w:rPr>
      </w:pPr>
      <w:r w:rsidRPr="007E50D0">
        <w:rPr>
          <w:rFonts w:ascii="宋体" w:hAnsi="宋体" w:cs="宋体" w:hint="eastAsia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、费用包括应由借款人承担的诉讼费、执行费和司法评估费等。</w:t>
      </w:r>
    </w:p>
    <w:p w:rsidR="00C16577" w:rsidRDefault="00C16577"/>
    <w:sectPr w:rsidR="00C16577" w:rsidSect="009C052E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841" w:rsidRDefault="00CB4841" w:rsidP="00A2578E">
      <w:r>
        <w:separator/>
      </w:r>
    </w:p>
  </w:endnote>
  <w:endnote w:type="continuationSeparator" w:id="0">
    <w:p w:rsidR="00CB4841" w:rsidRDefault="00CB4841" w:rsidP="00A25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841" w:rsidRDefault="00CB4841" w:rsidP="00A2578E">
      <w:r>
        <w:separator/>
      </w:r>
    </w:p>
  </w:footnote>
  <w:footnote w:type="continuationSeparator" w:id="0">
    <w:p w:rsidR="00CB4841" w:rsidRDefault="00CB4841" w:rsidP="00A257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3BFC"/>
    <w:rsid w:val="000B3BFC"/>
    <w:rsid w:val="00227728"/>
    <w:rsid w:val="002968EB"/>
    <w:rsid w:val="00770C6F"/>
    <w:rsid w:val="00886143"/>
    <w:rsid w:val="00A2578E"/>
    <w:rsid w:val="00A42BC2"/>
    <w:rsid w:val="00C16577"/>
    <w:rsid w:val="00CB4841"/>
    <w:rsid w:val="00F3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F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57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578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57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578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2017-10-10T08:31:00Z</dcterms:created>
  <dcterms:modified xsi:type="dcterms:W3CDTF">2019-03-14T01:26:00Z</dcterms:modified>
</cp:coreProperties>
</file>